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742C" w:rsidRPr="004F2DE5" w:rsidRDefault="00A0503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A05037">
        <w:rPr>
          <w:rFonts w:ascii="Times New Roman" w:hAnsi="Times New Roman" w:cs="Times New Roman"/>
          <w:b/>
          <w:color w:val="FF0000"/>
          <w:sz w:val="32"/>
          <w:szCs w:val="32"/>
        </w:rPr>
        <w:t>(Слайд 1)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FC6D57">
        <w:rPr>
          <w:rFonts w:ascii="Times New Roman" w:hAnsi="Times New Roman" w:cs="Times New Roman"/>
          <w:b/>
          <w:sz w:val="32"/>
          <w:szCs w:val="32"/>
        </w:rPr>
        <w:t>Мастер-класс</w:t>
      </w:r>
      <w:r w:rsidR="0071742C" w:rsidRPr="004F2DE5">
        <w:rPr>
          <w:rFonts w:ascii="Times New Roman" w:hAnsi="Times New Roman" w:cs="Times New Roman"/>
          <w:b/>
          <w:sz w:val="32"/>
          <w:szCs w:val="32"/>
        </w:rPr>
        <w:t>:</w:t>
      </w:r>
    </w:p>
    <w:p w:rsidR="0071742C" w:rsidRDefault="0071742C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 w:rsidRPr="004F2DE5">
        <w:rPr>
          <w:rFonts w:ascii="Times New Roman" w:hAnsi="Times New Roman" w:cs="Times New Roman"/>
          <w:b/>
          <w:sz w:val="32"/>
          <w:szCs w:val="32"/>
        </w:rPr>
        <w:t>Развитие естественнонаучной грамотности через активное обучен</w:t>
      </w:r>
      <w:r w:rsidR="00327C1E" w:rsidRPr="004F2DE5">
        <w:rPr>
          <w:rFonts w:ascii="Times New Roman" w:hAnsi="Times New Roman" w:cs="Times New Roman"/>
          <w:b/>
          <w:sz w:val="32"/>
          <w:szCs w:val="32"/>
        </w:rPr>
        <w:t>ие и практические исследования</w:t>
      </w:r>
    </w:p>
    <w:p w:rsidR="00FC6D57" w:rsidRPr="004F2DE5" w:rsidRDefault="00FC6D5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Ответственный: учитель химии Стрельникова Т.И.</w:t>
      </w:r>
    </w:p>
    <w:p w:rsidR="00E87F87" w:rsidRPr="004F2DE5" w:rsidRDefault="00A0503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A05037">
        <w:rPr>
          <w:rFonts w:ascii="Times New Roman" w:hAnsi="Times New Roman" w:cs="Times New Roman"/>
          <w:b/>
          <w:color w:val="FF0000"/>
          <w:sz w:val="32"/>
          <w:szCs w:val="32"/>
        </w:rPr>
        <w:t>(Слайд 2)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E87F87" w:rsidRPr="004F2DE5">
        <w:rPr>
          <w:rFonts w:ascii="Times New Roman" w:hAnsi="Times New Roman" w:cs="Times New Roman"/>
          <w:sz w:val="32"/>
          <w:szCs w:val="32"/>
        </w:rPr>
        <w:t>Естественнонаучная грамотность — это способность понимать научные концепции, применять научное знание для объяснения явлений природы, решать повседневные жизненные ситуации, интерпретировать информацию и оценивать научно-технические достижения. Она включает умение ставить вопросы, выдвигать гипотезы, проводить наблюдения, анализировать полученные данные и формулировать обоснованные выводы.</w:t>
      </w:r>
    </w:p>
    <w:p w:rsidR="00E87F87" w:rsidRPr="004F2DE5" w:rsidRDefault="00327C1E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С</w:t>
      </w:r>
      <w:r w:rsidR="00E87F87" w:rsidRPr="004F2DE5">
        <w:rPr>
          <w:rFonts w:ascii="Times New Roman" w:hAnsi="Times New Roman" w:cs="Times New Roman"/>
          <w:sz w:val="32"/>
          <w:szCs w:val="32"/>
        </w:rPr>
        <w:t>оглас</w:t>
      </w:r>
      <w:r w:rsidRPr="004F2DE5">
        <w:rPr>
          <w:rFonts w:ascii="Times New Roman" w:hAnsi="Times New Roman" w:cs="Times New Roman"/>
          <w:sz w:val="32"/>
          <w:szCs w:val="32"/>
        </w:rPr>
        <w:t xml:space="preserve">но международным стандартам </w:t>
      </w:r>
      <w:r w:rsidR="00E87F87" w:rsidRPr="004F2DE5">
        <w:rPr>
          <w:rFonts w:ascii="Times New Roman" w:hAnsi="Times New Roman" w:cs="Times New Roman"/>
          <w:sz w:val="32"/>
          <w:szCs w:val="32"/>
        </w:rPr>
        <w:t>PISA естественнонаучная грамотность определяется следующим образом:</w:t>
      </w:r>
    </w:p>
    <w:p w:rsidR="00E87F87" w:rsidRPr="004F2DE5" w:rsidRDefault="00327C1E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«Способность учащихся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 использовать химические, физические, биологические и географические знания для осознания окружающего мира, интерпретации информации, понимания процессов, происходящих вокруг, и принятия решений, необходимых </w:t>
      </w:r>
      <w:r w:rsidRPr="004F2DE5">
        <w:rPr>
          <w:rFonts w:ascii="Times New Roman" w:hAnsi="Times New Roman" w:cs="Times New Roman"/>
          <w:sz w:val="32"/>
          <w:szCs w:val="32"/>
        </w:rPr>
        <w:t>для личной и общественной жизни</w:t>
      </w:r>
      <w:r w:rsidR="00E87F87" w:rsidRPr="004F2DE5">
        <w:rPr>
          <w:rFonts w:ascii="Times New Roman" w:hAnsi="Times New Roman" w:cs="Times New Roman"/>
          <w:sz w:val="32"/>
          <w:szCs w:val="32"/>
        </w:rPr>
        <w:t>»</w:t>
      </w:r>
      <w:r w:rsidRPr="004F2DE5">
        <w:rPr>
          <w:rFonts w:ascii="Times New Roman" w:hAnsi="Times New Roman" w:cs="Times New Roman"/>
          <w:sz w:val="32"/>
          <w:szCs w:val="32"/>
        </w:rPr>
        <w:t>.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Таким образом, химическое образование становится важным элементом подготовки ученика к решению реальных жизненных ситуаций, обеспечивая фундаментальное знание основных законов природы и прикладных аспектов их использования.</w:t>
      </w:r>
    </w:p>
    <w:p w:rsidR="00327C1E" w:rsidRPr="004F2DE5" w:rsidRDefault="00327C1E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Тема моего мастер – класса: Развитие естественнонаучной грамотности через активное обучение и практические исследования.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 xml:space="preserve">Активные </w:t>
      </w:r>
      <w:r w:rsidR="00327C1E" w:rsidRPr="004F2DE5">
        <w:rPr>
          <w:rFonts w:ascii="Times New Roman" w:hAnsi="Times New Roman" w:cs="Times New Roman"/>
          <w:sz w:val="32"/>
          <w:szCs w:val="32"/>
        </w:rPr>
        <w:t xml:space="preserve">методы обучения </w:t>
      </w:r>
      <w:r w:rsidRPr="004F2DE5">
        <w:rPr>
          <w:rFonts w:ascii="Times New Roman" w:hAnsi="Times New Roman" w:cs="Times New Roman"/>
          <w:sz w:val="32"/>
          <w:szCs w:val="32"/>
        </w:rPr>
        <w:t>подразумевают активные действия учеников, позволяющие самостоятельно добывать знания, устанавливать связи между явлениями и применять теорию на практике.</w:t>
      </w:r>
    </w:p>
    <w:p w:rsidR="00E87F87" w:rsidRPr="004F2DE5" w:rsidRDefault="001444FA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444FA">
        <w:rPr>
          <w:rFonts w:ascii="Times New Roman" w:hAnsi="Times New Roman" w:cs="Times New Roman"/>
          <w:b/>
          <w:color w:val="FF0000"/>
          <w:sz w:val="32"/>
          <w:szCs w:val="32"/>
        </w:rPr>
        <w:t>(Слайд 3)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="00327C1E" w:rsidRPr="004F2DE5">
        <w:rPr>
          <w:rFonts w:ascii="Times New Roman" w:hAnsi="Times New Roman" w:cs="Times New Roman"/>
          <w:sz w:val="32"/>
          <w:szCs w:val="32"/>
        </w:rPr>
        <w:t>В</w:t>
      </w:r>
      <w:proofErr w:type="gramEnd"/>
      <w:r w:rsidR="00327C1E" w:rsidRPr="004F2DE5">
        <w:rPr>
          <w:rFonts w:ascii="Times New Roman" w:hAnsi="Times New Roman" w:cs="Times New Roman"/>
          <w:sz w:val="32"/>
          <w:szCs w:val="32"/>
        </w:rPr>
        <w:t xml:space="preserve"> своей работе я использую следующие активные методы: 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444FA">
        <w:rPr>
          <w:rFonts w:ascii="Times New Roman" w:hAnsi="Times New Roman" w:cs="Times New Roman"/>
          <w:color w:val="FF0000"/>
          <w:sz w:val="32"/>
          <w:szCs w:val="32"/>
        </w:rPr>
        <w:t>Игровые методы</w:t>
      </w:r>
      <w:r w:rsidR="00327C1E" w:rsidRPr="001444FA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="00327C1E" w:rsidRPr="004F2DE5">
        <w:rPr>
          <w:rFonts w:ascii="Times New Roman" w:hAnsi="Times New Roman" w:cs="Times New Roman"/>
          <w:sz w:val="32"/>
          <w:szCs w:val="32"/>
        </w:rPr>
        <w:t>чаще всего применяю в 8 классе, так как нужно привить интерес к новому предмету</w:t>
      </w:r>
      <w:r w:rsidRPr="004F2DE5">
        <w:rPr>
          <w:rFonts w:ascii="Times New Roman" w:hAnsi="Times New Roman" w:cs="Times New Roman"/>
          <w:sz w:val="32"/>
          <w:szCs w:val="32"/>
        </w:rPr>
        <w:t>:</w:t>
      </w:r>
    </w:p>
    <w:p w:rsidR="00E87F87" w:rsidRPr="004F2DE5" w:rsidRDefault="00327C1E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Включаю в уроки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 ролевые игры, с</w:t>
      </w:r>
      <w:r w:rsidR="00E87F87" w:rsidRPr="001444FA">
        <w:rPr>
          <w:rFonts w:ascii="Times New Roman" w:hAnsi="Times New Roman" w:cs="Times New Roman"/>
          <w:color w:val="FF0000"/>
          <w:sz w:val="32"/>
          <w:szCs w:val="32"/>
        </w:rPr>
        <w:t>итуационные упражнения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, интеллектуальные конкурсы и </w:t>
      </w:r>
      <w:proofErr w:type="spellStart"/>
      <w:r w:rsidR="00E87F87" w:rsidRPr="004F2DE5">
        <w:rPr>
          <w:rFonts w:ascii="Times New Roman" w:hAnsi="Times New Roman" w:cs="Times New Roman"/>
          <w:sz w:val="32"/>
          <w:szCs w:val="32"/>
        </w:rPr>
        <w:t>квизы</w:t>
      </w:r>
      <w:proofErr w:type="spellEnd"/>
      <w:r w:rsidR="00E87F87" w:rsidRPr="004F2DE5">
        <w:rPr>
          <w:rFonts w:ascii="Times New Roman" w:hAnsi="Times New Roman" w:cs="Times New Roman"/>
          <w:sz w:val="32"/>
          <w:szCs w:val="32"/>
        </w:rPr>
        <w:t xml:space="preserve">. </w:t>
      </w:r>
      <w:r w:rsidRPr="004F2DE5">
        <w:rPr>
          <w:rFonts w:ascii="Times New Roman" w:hAnsi="Times New Roman" w:cs="Times New Roman"/>
          <w:sz w:val="32"/>
          <w:szCs w:val="32"/>
        </w:rPr>
        <w:t xml:space="preserve">Они </w:t>
      </w:r>
      <w:r w:rsidRPr="004F2DE5">
        <w:rPr>
          <w:rFonts w:ascii="Times New Roman" w:hAnsi="Times New Roman" w:cs="Times New Roman"/>
          <w:sz w:val="32"/>
          <w:szCs w:val="32"/>
        </w:rPr>
        <w:lastRenderedPageBreak/>
        <w:t>п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омогают создавать увлекательную атмосферу, повышать </w:t>
      </w:r>
      <w:proofErr w:type="spellStart"/>
      <w:r w:rsidR="00E87F87" w:rsidRPr="004F2DE5">
        <w:rPr>
          <w:rFonts w:ascii="Times New Roman" w:hAnsi="Times New Roman" w:cs="Times New Roman"/>
          <w:sz w:val="32"/>
          <w:szCs w:val="32"/>
        </w:rPr>
        <w:t>вовлечённость</w:t>
      </w:r>
      <w:proofErr w:type="spellEnd"/>
      <w:r w:rsidR="00E87F87" w:rsidRPr="004F2DE5">
        <w:rPr>
          <w:rFonts w:ascii="Times New Roman" w:hAnsi="Times New Roman" w:cs="Times New Roman"/>
          <w:sz w:val="32"/>
          <w:szCs w:val="32"/>
        </w:rPr>
        <w:t xml:space="preserve"> и мотивацию учащихся.</w:t>
      </w:r>
      <w:r w:rsidRPr="004F2DE5">
        <w:rPr>
          <w:rFonts w:ascii="Times New Roman" w:hAnsi="Times New Roman" w:cs="Times New Roman"/>
          <w:sz w:val="32"/>
          <w:szCs w:val="32"/>
        </w:rPr>
        <w:t xml:space="preserve"> </w:t>
      </w:r>
    </w:p>
    <w:p w:rsidR="00E87F87" w:rsidRPr="004F2DE5" w:rsidRDefault="00327C1E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 xml:space="preserve">Такие методы как </w:t>
      </w:r>
      <w:r w:rsidRPr="00016D0D">
        <w:rPr>
          <w:rFonts w:ascii="Times New Roman" w:hAnsi="Times New Roman" w:cs="Times New Roman"/>
          <w:color w:val="FF0000"/>
          <w:sz w:val="32"/>
          <w:szCs w:val="32"/>
        </w:rPr>
        <w:t xml:space="preserve">дебаты и дискуссии </w:t>
      </w:r>
      <w:r w:rsidRPr="004F2DE5">
        <w:rPr>
          <w:rFonts w:ascii="Times New Roman" w:hAnsi="Times New Roman" w:cs="Times New Roman"/>
          <w:sz w:val="32"/>
          <w:szCs w:val="32"/>
        </w:rPr>
        <w:t>больше применяю в старшем звене</w:t>
      </w:r>
      <w:r w:rsidR="00E87F87" w:rsidRPr="004F2DE5">
        <w:rPr>
          <w:rFonts w:ascii="Times New Roman" w:hAnsi="Times New Roman" w:cs="Times New Roman"/>
          <w:sz w:val="32"/>
          <w:szCs w:val="32"/>
        </w:rPr>
        <w:t>:</w:t>
      </w:r>
    </w:p>
    <w:p w:rsidR="00B61F45" w:rsidRPr="004F2DE5" w:rsidRDefault="00B61F45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В данных методах ф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ормируются споры, диалоги, мозговые штурмы, направленные на разрешение противоречивых позиций. 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 xml:space="preserve">Метод </w:t>
      </w:r>
      <w:r w:rsidR="00B61F45" w:rsidRPr="00016D0D">
        <w:rPr>
          <w:rFonts w:ascii="Times New Roman" w:hAnsi="Times New Roman" w:cs="Times New Roman"/>
          <w:color w:val="FF0000"/>
          <w:sz w:val="32"/>
          <w:szCs w:val="32"/>
        </w:rPr>
        <w:t>мини-</w:t>
      </w:r>
      <w:r w:rsidRPr="00016D0D">
        <w:rPr>
          <w:rFonts w:ascii="Times New Roman" w:hAnsi="Times New Roman" w:cs="Times New Roman"/>
          <w:color w:val="FF0000"/>
          <w:sz w:val="32"/>
          <w:szCs w:val="32"/>
        </w:rPr>
        <w:t>проектов</w:t>
      </w:r>
      <w:r w:rsidR="00B61F45" w:rsidRPr="00016D0D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="00B61F45" w:rsidRPr="004F2DE5">
        <w:rPr>
          <w:rFonts w:ascii="Times New Roman" w:hAnsi="Times New Roman" w:cs="Times New Roman"/>
          <w:sz w:val="32"/>
          <w:szCs w:val="32"/>
        </w:rPr>
        <w:t>использую в 8 и 9 классах</w:t>
      </w:r>
      <w:r w:rsidRPr="004F2DE5">
        <w:rPr>
          <w:rFonts w:ascii="Times New Roman" w:hAnsi="Times New Roman" w:cs="Times New Roman"/>
          <w:sz w:val="32"/>
          <w:szCs w:val="32"/>
        </w:rPr>
        <w:t>:</w:t>
      </w:r>
    </w:p>
    <w:p w:rsidR="00E87F87" w:rsidRPr="004F2DE5" w:rsidRDefault="00B61F45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Он п</w:t>
      </w:r>
      <w:r w:rsidR="00E87F87" w:rsidRPr="004F2DE5">
        <w:rPr>
          <w:rFonts w:ascii="Times New Roman" w:hAnsi="Times New Roman" w:cs="Times New Roman"/>
          <w:sz w:val="32"/>
          <w:szCs w:val="32"/>
        </w:rPr>
        <w:t>редполагает выпо</w:t>
      </w:r>
      <w:r w:rsidRPr="004F2DE5">
        <w:rPr>
          <w:rFonts w:ascii="Times New Roman" w:hAnsi="Times New Roman" w:cs="Times New Roman"/>
          <w:sz w:val="32"/>
          <w:szCs w:val="32"/>
        </w:rPr>
        <w:t>лнение учащимися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 комплексного задания, связанного с </w:t>
      </w:r>
      <w:r w:rsidR="00E87F87" w:rsidRPr="00016D0D">
        <w:rPr>
          <w:rFonts w:ascii="Times New Roman" w:hAnsi="Times New Roman" w:cs="Times New Roman"/>
          <w:color w:val="FF0000"/>
          <w:sz w:val="32"/>
          <w:szCs w:val="32"/>
        </w:rPr>
        <w:t>исс</w:t>
      </w:r>
      <w:r w:rsidRPr="00016D0D">
        <w:rPr>
          <w:rFonts w:ascii="Times New Roman" w:hAnsi="Times New Roman" w:cs="Times New Roman"/>
          <w:color w:val="FF0000"/>
          <w:sz w:val="32"/>
          <w:szCs w:val="32"/>
        </w:rPr>
        <w:t>ледованием актуальной проблемы</w:t>
      </w:r>
      <w:r w:rsidRPr="004F2DE5">
        <w:rPr>
          <w:rFonts w:ascii="Times New Roman" w:hAnsi="Times New Roman" w:cs="Times New Roman"/>
          <w:sz w:val="32"/>
          <w:szCs w:val="32"/>
        </w:rPr>
        <w:t xml:space="preserve">. </w:t>
      </w:r>
      <w:r w:rsidR="00E87F87" w:rsidRPr="004F2DE5">
        <w:rPr>
          <w:rFonts w:ascii="Times New Roman" w:hAnsi="Times New Roman" w:cs="Times New Roman"/>
          <w:sz w:val="32"/>
          <w:szCs w:val="32"/>
        </w:rPr>
        <w:t>Проектные задания помогают интегрировать знания и применять их на практике.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Экспериментально-исследовательская деятельность</w:t>
      </w:r>
      <w:r w:rsidR="00B61F45" w:rsidRPr="004F2DE5">
        <w:rPr>
          <w:rFonts w:ascii="Times New Roman" w:hAnsi="Times New Roman" w:cs="Times New Roman"/>
          <w:sz w:val="32"/>
          <w:szCs w:val="32"/>
        </w:rPr>
        <w:t xml:space="preserve"> применима во всех классах</w:t>
      </w:r>
      <w:r w:rsidRPr="004F2DE5">
        <w:rPr>
          <w:rFonts w:ascii="Times New Roman" w:hAnsi="Times New Roman" w:cs="Times New Roman"/>
          <w:sz w:val="32"/>
          <w:szCs w:val="32"/>
        </w:rPr>
        <w:t>: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 xml:space="preserve">Основывается на проведении практических работ, лабораторных исследований, </w:t>
      </w:r>
      <w:r w:rsidRPr="00016D0D">
        <w:rPr>
          <w:rFonts w:ascii="Times New Roman" w:hAnsi="Times New Roman" w:cs="Times New Roman"/>
          <w:color w:val="FF0000"/>
          <w:sz w:val="32"/>
          <w:szCs w:val="32"/>
        </w:rPr>
        <w:t xml:space="preserve">демонстрации химических реакций </w:t>
      </w:r>
      <w:r w:rsidRPr="004F2DE5">
        <w:rPr>
          <w:rFonts w:ascii="Times New Roman" w:hAnsi="Times New Roman" w:cs="Times New Roman"/>
          <w:sz w:val="32"/>
          <w:szCs w:val="32"/>
        </w:rPr>
        <w:t>и анализе результатов. Такой подход развивает научный подход и формирует основы естественнонаучной грамотности.</w:t>
      </w:r>
    </w:p>
    <w:p w:rsidR="00E87F87" w:rsidRPr="004F2DE5" w:rsidRDefault="00B61F45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Учащиеся очень любят р</w:t>
      </w:r>
      <w:r w:rsidR="00E87F87" w:rsidRPr="004F2DE5">
        <w:rPr>
          <w:rFonts w:ascii="Times New Roman" w:hAnsi="Times New Roman" w:cs="Times New Roman"/>
          <w:sz w:val="32"/>
          <w:szCs w:val="32"/>
        </w:rPr>
        <w:t>абота</w:t>
      </w:r>
      <w:r w:rsidRPr="004F2DE5">
        <w:rPr>
          <w:rFonts w:ascii="Times New Roman" w:hAnsi="Times New Roman" w:cs="Times New Roman"/>
          <w:sz w:val="32"/>
          <w:szCs w:val="32"/>
        </w:rPr>
        <w:t>ть в малых группах. Они распределяют</w:t>
      </w:r>
      <w:r w:rsidR="00E87F87" w:rsidRPr="004F2DE5">
        <w:rPr>
          <w:rFonts w:ascii="Times New Roman" w:hAnsi="Times New Roman" w:cs="Times New Roman"/>
          <w:sz w:val="32"/>
          <w:szCs w:val="32"/>
        </w:rPr>
        <w:t xml:space="preserve"> роли и обязанности, осуществляют взаимную проверку и взаимопомощь. Данный метод эффективен для улучшения </w:t>
      </w:r>
      <w:proofErr w:type="spellStart"/>
      <w:r w:rsidR="00E87F87" w:rsidRPr="004F2DE5">
        <w:rPr>
          <w:rFonts w:ascii="Times New Roman" w:hAnsi="Times New Roman" w:cs="Times New Roman"/>
          <w:sz w:val="32"/>
          <w:szCs w:val="32"/>
        </w:rPr>
        <w:t>коммуникативности</w:t>
      </w:r>
      <w:proofErr w:type="spellEnd"/>
      <w:r w:rsidR="00E87F87" w:rsidRPr="004F2DE5">
        <w:rPr>
          <w:rFonts w:ascii="Times New Roman" w:hAnsi="Times New Roman" w:cs="Times New Roman"/>
          <w:sz w:val="32"/>
          <w:szCs w:val="32"/>
        </w:rPr>
        <w:t xml:space="preserve"> и лидерских качеств.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color w:val="FF0000"/>
          <w:sz w:val="32"/>
          <w:szCs w:val="32"/>
        </w:rPr>
        <w:t>Интерактивные технологии</w:t>
      </w:r>
      <w:r w:rsidRPr="004F2DE5">
        <w:rPr>
          <w:rFonts w:ascii="Times New Roman" w:hAnsi="Times New Roman" w:cs="Times New Roman"/>
          <w:sz w:val="32"/>
          <w:szCs w:val="32"/>
        </w:rPr>
        <w:t>: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Использование цифровых платформ,</w:t>
      </w:r>
      <w:r w:rsidR="00B61F45" w:rsidRPr="004F2DE5">
        <w:rPr>
          <w:rFonts w:ascii="Times New Roman" w:hAnsi="Times New Roman" w:cs="Times New Roman"/>
          <w:sz w:val="32"/>
          <w:szCs w:val="32"/>
        </w:rPr>
        <w:t xml:space="preserve"> </w:t>
      </w:r>
      <w:r w:rsidRPr="004F2DE5">
        <w:rPr>
          <w:rFonts w:ascii="Times New Roman" w:hAnsi="Times New Roman" w:cs="Times New Roman"/>
          <w:sz w:val="32"/>
          <w:szCs w:val="32"/>
        </w:rPr>
        <w:t>викторин и электронных тестов стимулирует интерес к учебному процессу и улучшает восприятие сложной информации.</w:t>
      </w:r>
    </w:p>
    <w:p w:rsidR="00E87F87" w:rsidRPr="004F2DE5" w:rsidRDefault="00E87F87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Применение активных методов приносит ряд значимых преимуществ:</w:t>
      </w:r>
    </w:p>
    <w:p w:rsidR="00E87F87" w:rsidRPr="004F2DE5" w:rsidRDefault="00B61F45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Повышается мотивация учащихся, уровень заинтересованности в учебе, формируется глубокое понимание предмета, о</w:t>
      </w:r>
      <w:r w:rsidR="00E87F87" w:rsidRPr="004F2DE5">
        <w:rPr>
          <w:rFonts w:ascii="Times New Roman" w:hAnsi="Times New Roman" w:cs="Times New Roman"/>
          <w:sz w:val="32"/>
          <w:szCs w:val="32"/>
        </w:rPr>
        <w:t>владение методами исследования и познания готовит учащихся к профессиональному будущему, где требуются инновационное мышление и готовность к самообразованию.</w:t>
      </w:r>
    </w:p>
    <w:p w:rsidR="0071742C" w:rsidRPr="004F2DE5" w:rsidRDefault="00016D0D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(Слайд 4)</w:t>
      </w:r>
      <w:r w:rsidRPr="00016D0D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="00B61F45" w:rsidRPr="004F2DE5">
        <w:rPr>
          <w:rFonts w:ascii="Times New Roman" w:hAnsi="Times New Roman" w:cs="Times New Roman"/>
          <w:sz w:val="32"/>
          <w:szCs w:val="32"/>
        </w:rPr>
        <w:t>Давайте немного поработаем с кейсами</w:t>
      </w:r>
      <w:r w:rsidR="00B10BF4" w:rsidRPr="004F2DE5">
        <w:rPr>
          <w:rFonts w:ascii="Times New Roman" w:hAnsi="Times New Roman" w:cs="Times New Roman"/>
          <w:sz w:val="32"/>
          <w:szCs w:val="32"/>
        </w:rPr>
        <w:t>.</w:t>
      </w:r>
    </w:p>
    <w:p w:rsidR="0013791F" w:rsidRPr="004F2DE5" w:rsidRDefault="00B10BF4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В новом микрорайоне жители массово жалуются, что после стирки вещи становятся жесткими и серыми, а мыло плохо пенится. Водоканал утвержд</w:t>
      </w:r>
      <w:r w:rsidR="00642F6F" w:rsidRPr="004F2DE5">
        <w:rPr>
          <w:rFonts w:ascii="Times New Roman" w:hAnsi="Times New Roman" w:cs="Times New Roman"/>
          <w:sz w:val="32"/>
          <w:szCs w:val="32"/>
        </w:rPr>
        <w:t xml:space="preserve">ает, что вода чистая. Кто прав? </w:t>
      </w:r>
      <w:r w:rsidRPr="004F2DE5">
        <w:rPr>
          <w:rFonts w:ascii="Times New Roman" w:hAnsi="Times New Roman" w:cs="Times New Roman"/>
          <w:sz w:val="32"/>
          <w:szCs w:val="32"/>
        </w:rPr>
        <w:t>Учащиеся выступают в роли экспертов, которым нужно найти причину.</w:t>
      </w:r>
      <w:r w:rsidR="00642F6F" w:rsidRPr="004F2DE5">
        <w:rPr>
          <w:rFonts w:ascii="Times New Roman" w:hAnsi="Times New Roman" w:cs="Times New Roman"/>
          <w:sz w:val="32"/>
          <w:szCs w:val="32"/>
        </w:rPr>
        <w:t xml:space="preserve"> (После дебатов формулируем понятие </w:t>
      </w:r>
      <w:r w:rsidR="00642F6F" w:rsidRPr="004F2DE5">
        <w:rPr>
          <w:rFonts w:ascii="Times New Roman" w:hAnsi="Times New Roman" w:cs="Times New Roman"/>
          <w:sz w:val="32"/>
          <w:szCs w:val="32"/>
        </w:rPr>
        <w:lastRenderedPageBreak/>
        <w:t>временная и постоянная жесткость и разбираем методы их устранения с опорой на примеры из жизни).</w:t>
      </w:r>
    </w:p>
    <w:p w:rsidR="00016D0D" w:rsidRPr="00203730" w:rsidRDefault="00016D0D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203730">
        <w:rPr>
          <w:rFonts w:ascii="Times New Roman" w:hAnsi="Times New Roman" w:cs="Times New Roman"/>
          <w:sz w:val="32"/>
          <w:szCs w:val="32"/>
        </w:rPr>
        <w:t xml:space="preserve">Кейс «История с полем»: фермер много лет вносил только аммиачную селитру (N). Урожай сначала был высоким, а потом упал, растения стали часто болеть. Задание: найти причину, предложить пути выхода. (истощение почвы по фосфору и калию, </w:t>
      </w:r>
      <w:proofErr w:type="spellStart"/>
      <w:r w:rsidRPr="00203730">
        <w:rPr>
          <w:rFonts w:ascii="Times New Roman" w:hAnsi="Times New Roman" w:cs="Times New Roman"/>
          <w:sz w:val="32"/>
          <w:szCs w:val="32"/>
        </w:rPr>
        <w:t>закисление</w:t>
      </w:r>
      <w:proofErr w:type="spellEnd"/>
      <w:r w:rsidRPr="00203730">
        <w:rPr>
          <w:rFonts w:ascii="Times New Roman" w:hAnsi="Times New Roman" w:cs="Times New Roman"/>
          <w:sz w:val="32"/>
          <w:szCs w:val="32"/>
        </w:rPr>
        <w:t xml:space="preserve"> почвы от селитры, севооборот, внесение фосфоритной муки, известкование).</w:t>
      </w:r>
    </w:p>
    <w:p w:rsidR="00203730" w:rsidRPr="00203730" w:rsidRDefault="00016D0D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(СЛАЙД 5)</w:t>
      </w:r>
      <w:r w:rsidRPr="00016D0D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proofErr w:type="spellStart"/>
      <w:r w:rsidR="004F2DE5" w:rsidRPr="00203730">
        <w:rPr>
          <w:rFonts w:ascii="Times New Roman" w:hAnsi="Times New Roman" w:cs="Times New Roman"/>
          <w:sz w:val="32"/>
          <w:szCs w:val="32"/>
        </w:rPr>
        <w:t>Квест</w:t>
      </w:r>
      <w:proofErr w:type="spellEnd"/>
      <w:r w:rsidR="004F2DE5" w:rsidRPr="00203730">
        <w:rPr>
          <w:rFonts w:ascii="Times New Roman" w:hAnsi="Times New Roman" w:cs="Times New Roman"/>
          <w:sz w:val="32"/>
          <w:szCs w:val="32"/>
        </w:rPr>
        <w:t xml:space="preserve"> «Спаси урожай»: </w:t>
      </w:r>
      <w:r w:rsidR="00203730" w:rsidRPr="00203730">
        <w:rPr>
          <w:rFonts w:ascii="Times New Roman" w:hAnsi="Times New Roman" w:cs="Times New Roman"/>
          <w:sz w:val="32"/>
          <w:szCs w:val="32"/>
        </w:rPr>
        <w:t>для получения хорошего урожая перед посадкой картофеля в почву вносят доломитовую муку (</w:t>
      </w:r>
      <w:proofErr w:type="spellStart"/>
      <w:r w:rsidR="00203730" w:rsidRPr="00203730">
        <w:rPr>
          <w:rFonts w:ascii="Times New Roman" w:hAnsi="Times New Roman" w:cs="Times New Roman"/>
          <w:sz w:val="32"/>
          <w:szCs w:val="32"/>
        </w:rPr>
        <w:t>CаCО</w:t>
      </w:r>
      <w:r w:rsidR="00203730" w:rsidRPr="00203730">
        <w:rPr>
          <w:rFonts w:ascii="Times New Roman" w:hAnsi="Times New Roman" w:cs="Times New Roman"/>
          <w:sz w:val="32"/>
          <w:szCs w:val="32"/>
          <w:vertAlign w:val="subscript"/>
        </w:rPr>
        <w:t>З</w:t>
      </w:r>
      <w:proofErr w:type="spellEnd"/>
      <w:r w:rsidR="00203730">
        <w:rPr>
          <w:rFonts w:ascii="Times New Roman" w:hAnsi="Times New Roman" w:cs="Times New Roman"/>
          <w:sz w:val="32"/>
          <w:szCs w:val="32"/>
        </w:rPr>
        <w:t>*</w:t>
      </w:r>
      <w:r w:rsidR="00203730" w:rsidRPr="00203730">
        <w:rPr>
          <w:rFonts w:ascii="Times New Roman" w:hAnsi="Times New Roman" w:cs="Times New Roman"/>
          <w:sz w:val="32"/>
          <w:szCs w:val="32"/>
        </w:rPr>
        <w:t xml:space="preserve"> MgCO</w:t>
      </w:r>
      <w:r w:rsidR="00203730" w:rsidRPr="00203730">
        <w:rPr>
          <w:rFonts w:ascii="Times New Roman" w:hAnsi="Times New Roman" w:cs="Times New Roman"/>
          <w:sz w:val="32"/>
          <w:szCs w:val="32"/>
          <w:vertAlign w:val="subscript"/>
        </w:rPr>
        <w:t>3</w:t>
      </w:r>
      <w:r w:rsidR="00203730" w:rsidRPr="00203730">
        <w:rPr>
          <w:rFonts w:ascii="Times New Roman" w:hAnsi="Times New Roman" w:cs="Times New Roman"/>
          <w:sz w:val="32"/>
          <w:szCs w:val="32"/>
        </w:rPr>
        <w:t xml:space="preserve">) из расчёта 3 г магния на 1 м². Для обогащения почвы магнием в почву внесли 9,23 кг доломитовой муки, других удобрений не применялось. Вычислите площадь участка в м², запишите число с точностью до целых. </w:t>
      </w:r>
    </w:p>
    <w:p w:rsidR="00203730" w:rsidRDefault="00203730" w:rsidP="00A63C7E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(</w:t>
      </w:r>
      <w:r w:rsidRPr="00203730">
        <w:rPr>
          <w:rFonts w:ascii="Times New Roman" w:hAnsi="Times New Roman" w:cs="Times New Roman"/>
          <w:sz w:val="32"/>
          <w:szCs w:val="32"/>
        </w:rPr>
        <w:t>Решение: (9230 * 24) / 184 = 1203,91 (всего магния). 1203,91 / 3 = 401</w:t>
      </w:r>
      <w:r>
        <w:rPr>
          <w:rFonts w:ascii="Times New Roman" w:hAnsi="Times New Roman" w:cs="Times New Roman"/>
          <w:sz w:val="32"/>
          <w:szCs w:val="32"/>
        </w:rPr>
        <w:t>)</w:t>
      </w:r>
      <w:r w:rsidRPr="00203730">
        <w:rPr>
          <w:rFonts w:ascii="Times New Roman" w:hAnsi="Times New Roman" w:cs="Times New Roman"/>
          <w:sz w:val="32"/>
          <w:szCs w:val="32"/>
        </w:rPr>
        <w:t>.</w:t>
      </w:r>
    </w:p>
    <w:p w:rsidR="0094703A" w:rsidRDefault="005F059D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СЛАЙД 6</w:t>
      </w: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)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94703A" w:rsidRPr="0094703A">
        <w:rPr>
          <w:rFonts w:ascii="Times New Roman" w:hAnsi="Times New Roman" w:cs="Times New Roman"/>
          <w:sz w:val="32"/>
          <w:szCs w:val="32"/>
        </w:rPr>
        <w:t>Роле</w:t>
      </w:r>
      <w:r w:rsidR="0094703A">
        <w:rPr>
          <w:rFonts w:ascii="Times New Roman" w:hAnsi="Times New Roman" w:cs="Times New Roman"/>
          <w:sz w:val="32"/>
          <w:szCs w:val="32"/>
        </w:rPr>
        <w:t>вая игра</w:t>
      </w:r>
      <w:r w:rsidR="0094703A" w:rsidRPr="0094703A">
        <w:rPr>
          <w:rFonts w:ascii="Times New Roman" w:hAnsi="Times New Roman" w:cs="Times New Roman"/>
          <w:sz w:val="32"/>
          <w:szCs w:val="32"/>
        </w:rPr>
        <w:t xml:space="preserve"> «Общество защиты прав потребителей»:</w:t>
      </w:r>
      <w:r w:rsidR="0094703A">
        <w:rPr>
          <w:rFonts w:ascii="Times New Roman" w:hAnsi="Times New Roman" w:cs="Times New Roman"/>
          <w:sz w:val="32"/>
          <w:szCs w:val="32"/>
        </w:rPr>
        <w:t xml:space="preserve"> </w:t>
      </w:r>
    </w:p>
    <w:p w:rsidR="0094703A" w:rsidRDefault="0094703A" w:rsidP="00A63C7E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051002"/>
            <wp:effectExtent l="0" t="0" r="3175" b="0"/>
            <wp:docPr id="1" name="Рисунок 1" descr="C:\Users\User\Downloads\DI7kc0pdubDVXUtTKKoHQ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DI7kc0pdubDVXUtTKKoHQQ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1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03A" w:rsidRPr="0094703A" w:rsidRDefault="0094703A" w:rsidP="00A63C7E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Химик-технолог: о</w:t>
      </w:r>
      <w:r w:rsidRPr="0094703A">
        <w:rPr>
          <w:rFonts w:ascii="Times New Roman" w:hAnsi="Times New Roman" w:cs="Times New Roman"/>
          <w:sz w:val="32"/>
          <w:szCs w:val="32"/>
        </w:rPr>
        <w:t>бъя</w:t>
      </w:r>
      <w:r>
        <w:rPr>
          <w:rFonts w:ascii="Times New Roman" w:hAnsi="Times New Roman" w:cs="Times New Roman"/>
          <w:sz w:val="32"/>
          <w:szCs w:val="32"/>
        </w:rPr>
        <w:t xml:space="preserve">сняет, как работают ПАВ, </w:t>
      </w:r>
      <w:proofErr w:type="spellStart"/>
      <w:r>
        <w:rPr>
          <w:rFonts w:ascii="Times New Roman" w:hAnsi="Times New Roman" w:cs="Times New Roman"/>
          <w:sz w:val="32"/>
          <w:szCs w:val="32"/>
        </w:rPr>
        <w:t>фосфонаты</w:t>
      </w:r>
      <w:proofErr w:type="spellEnd"/>
      <w:r w:rsidRPr="0094703A">
        <w:rPr>
          <w:rFonts w:ascii="Times New Roman" w:hAnsi="Times New Roman" w:cs="Times New Roman"/>
          <w:sz w:val="32"/>
          <w:szCs w:val="32"/>
        </w:rPr>
        <w:t>, энзимы.</w:t>
      </w:r>
      <w:r>
        <w:rPr>
          <w:rFonts w:ascii="Times New Roman" w:hAnsi="Times New Roman" w:cs="Times New Roman"/>
          <w:sz w:val="32"/>
          <w:szCs w:val="32"/>
        </w:rPr>
        <w:t xml:space="preserve"> Токсиколог: о</w:t>
      </w:r>
      <w:r w:rsidRPr="0094703A">
        <w:rPr>
          <w:rFonts w:ascii="Times New Roman" w:hAnsi="Times New Roman" w:cs="Times New Roman"/>
          <w:sz w:val="32"/>
          <w:szCs w:val="32"/>
        </w:rPr>
        <w:t>ценивает опасность для человека и окружающей среды.</w:t>
      </w:r>
      <w:r>
        <w:rPr>
          <w:rFonts w:ascii="Times New Roman" w:hAnsi="Times New Roman" w:cs="Times New Roman"/>
          <w:sz w:val="32"/>
          <w:szCs w:val="32"/>
        </w:rPr>
        <w:t xml:space="preserve"> Представитель фирмы: р</w:t>
      </w:r>
      <w:r w:rsidRPr="0094703A">
        <w:rPr>
          <w:rFonts w:ascii="Times New Roman" w:hAnsi="Times New Roman" w:cs="Times New Roman"/>
          <w:sz w:val="32"/>
          <w:szCs w:val="32"/>
        </w:rPr>
        <w:t>екламирует товар.</w:t>
      </w:r>
      <w:r>
        <w:rPr>
          <w:rFonts w:ascii="Times New Roman" w:hAnsi="Times New Roman" w:cs="Times New Roman"/>
          <w:sz w:val="32"/>
          <w:szCs w:val="32"/>
        </w:rPr>
        <w:t xml:space="preserve"> Потребитель: з</w:t>
      </w:r>
      <w:r w:rsidRPr="0094703A">
        <w:rPr>
          <w:rFonts w:ascii="Times New Roman" w:hAnsi="Times New Roman" w:cs="Times New Roman"/>
          <w:sz w:val="32"/>
          <w:szCs w:val="32"/>
        </w:rPr>
        <w:t>адает каверзные вопросы.</w:t>
      </w:r>
    </w:p>
    <w:p w:rsidR="004F2DE5" w:rsidRDefault="0094703A" w:rsidP="00A63C7E">
      <w:pPr>
        <w:pStyle w:val="a5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(</w:t>
      </w:r>
      <w:r w:rsidRPr="0094703A">
        <w:rPr>
          <w:rFonts w:ascii="Times New Roman" w:hAnsi="Times New Roman" w:cs="Times New Roman"/>
          <w:sz w:val="32"/>
          <w:szCs w:val="32"/>
        </w:rPr>
        <w:t>Вердикт — безопасен ли товар и соответствуют ли заявления на этикетке химической реальности</w:t>
      </w:r>
      <w:r>
        <w:rPr>
          <w:rFonts w:ascii="Times New Roman" w:hAnsi="Times New Roman" w:cs="Times New Roman"/>
          <w:sz w:val="32"/>
          <w:szCs w:val="32"/>
        </w:rPr>
        <w:t>)</w:t>
      </w:r>
      <w:r w:rsidRPr="0094703A">
        <w:rPr>
          <w:rFonts w:ascii="Times New Roman" w:hAnsi="Times New Roman" w:cs="Times New Roman"/>
          <w:sz w:val="32"/>
          <w:szCs w:val="32"/>
        </w:rPr>
        <w:t>.</w:t>
      </w:r>
    </w:p>
    <w:p w:rsidR="0094703A" w:rsidRDefault="005F059D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lastRenderedPageBreak/>
        <w:t>(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СЛАЙД 7</w:t>
      </w: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)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94703A" w:rsidRPr="0094703A">
        <w:rPr>
          <w:rFonts w:ascii="Times New Roman" w:hAnsi="Times New Roman" w:cs="Times New Roman"/>
          <w:sz w:val="32"/>
          <w:szCs w:val="32"/>
        </w:rPr>
        <w:t>Кейс «БАД — панацея или пустышка?»:</w:t>
      </w:r>
    </w:p>
    <w:p w:rsidR="0094703A" w:rsidRPr="006B3922" w:rsidRDefault="006B3922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634255E" wp14:editId="698A5585">
                <wp:extent cx="304800" cy="304800"/>
                <wp:effectExtent l="0" t="0" r="0" b="0"/>
                <wp:docPr id="2" name="AutoShape 2" descr="Picture backgroun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1E25F0F" id="AutoShape 2" o:spid="_x0000_s1026" alt="Picture background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AFFCF5E" wp14:editId="42C3333F">
            <wp:extent cx="4872990" cy="649732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990" cy="6497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94703A" w:rsidRPr="006B3922">
        <w:rPr>
          <w:rFonts w:ascii="Times New Roman" w:hAnsi="Times New Roman" w:cs="Times New Roman"/>
          <w:sz w:val="32"/>
          <w:szCs w:val="32"/>
        </w:rPr>
        <w:t>Уникальный природный комплекс, содержит 100 микроэлементов, лечит все болезни».</w:t>
      </w:r>
    </w:p>
    <w:p w:rsidR="0094703A" w:rsidRDefault="0094703A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6B3922">
        <w:rPr>
          <w:rFonts w:ascii="Times New Roman" w:hAnsi="Times New Roman" w:cs="Times New Roman"/>
          <w:sz w:val="32"/>
          <w:szCs w:val="32"/>
        </w:rPr>
        <w:t>Вопросы:</w:t>
      </w:r>
      <w:r w:rsidR="006B3922">
        <w:rPr>
          <w:rFonts w:ascii="Times New Roman" w:hAnsi="Times New Roman" w:cs="Times New Roman"/>
          <w:sz w:val="32"/>
          <w:szCs w:val="32"/>
        </w:rPr>
        <w:t xml:space="preserve"> </w:t>
      </w:r>
      <w:r w:rsidRPr="006B3922">
        <w:rPr>
          <w:rFonts w:ascii="Times New Roman" w:hAnsi="Times New Roman" w:cs="Times New Roman"/>
          <w:sz w:val="32"/>
          <w:szCs w:val="32"/>
        </w:rPr>
        <w:t>Оцените фразу «содержит 100 микроэлементов» с точки зрения химика-аналитика. Реально ли это? В каких количествах они там?</w:t>
      </w:r>
      <w:r w:rsidR="006B3922">
        <w:rPr>
          <w:rFonts w:ascii="Times New Roman" w:hAnsi="Times New Roman" w:cs="Times New Roman"/>
          <w:sz w:val="32"/>
          <w:szCs w:val="32"/>
        </w:rPr>
        <w:t xml:space="preserve"> </w:t>
      </w:r>
      <w:r w:rsidRPr="006B3922">
        <w:rPr>
          <w:rFonts w:ascii="Times New Roman" w:hAnsi="Times New Roman" w:cs="Times New Roman"/>
          <w:sz w:val="32"/>
          <w:szCs w:val="32"/>
        </w:rPr>
        <w:t>Может ли одно вещество лечить «все»?</w:t>
      </w:r>
      <w:r w:rsidR="006B3922">
        <w:rPr>
          <w:rFonts w:ascii="Times New Roman" w:hAnsi="Times New Roman" w:cs="Times New Roman"/>
          <w:sz w:val="32"/>
          <w:szCs w:val="32"/>
        </w:rPr>
        <w:t xml:space="preserve"> </w:t>
      </w:r>
      <w:r w:rsidRPr="006B3922">
        <w:rPr>
          <w:rFonts w:ascii="Times New Roman" w:hAnsi="Times New Roman" w:cs="Times New Roman"/>
          <w:sz w:val="32"/>
          <w:szCs w:val="32"/>
        </w:rPr>
        <w:t>Найдите в составе химические соединения. Какие из них действительно полезны, а какие — просто наполнитель?</w:t>
      </w:r>
    </w:p>
    <w:p w:rsidR="006B3922" w:rsidRDefault="006B3922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(</w:t>
      </w:r>
      <w:proofErr w:type="gramStart"/>
      <w:r>
        <w:rPr>
          <w:rFonts w:ascii="Times New Roman" w:hAnsi="Times New Roman" w:cs="Times New Roman"/>
          <w:sz w:val="32"/>
          <w:szCs w:val="32"/>
        </w:rPr>
        <w:t>Дети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работая с дополнительными источниками приходят к выводу что, одним лекарством лечить все невозможно. </w:t>
      </w:r>
      <w:r>
        <w:rPr>
          <w:rFonts w:ascii="Times New Roman" w:hAnsi="Times New Roman" w:cs="Times New Roman"/>
          <w:sz w:val="32"/>
          <w:szCs w:val="32"/>
        </w:rPr>
        <w:lastRenderedPageBreak/>
        <w:t xml:space="preserve">Анализируя состав приходят к выводу, что </w:t>
      </w:r>
      <w:proofErr w:type="gramStart"/>
      <w:r>
        <w:rPr>
          <w:rFonts w:ascii="Times New Roman" w:hAnsi="Times New Roman" w:cs="Times New Roman"/>
          <w:sz w:val="32"/>
          <w:szCs w:val="32"/>
        </w:rPr>
        <w:t>не все вещества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входящие в мумиё являются полезными).</w:t>
      </w:r>
    </w:p>
    <w:p w:rsidR="006B3922" w:rsidRDefault="005F059D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СЛАЙД 8</w:t>
      </w: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)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6B3922">
        <w:rPr>
          <w:rFonts w:ascii="Times New Roman" w:hAnsi="Times New Roman" w:cs="Times New Roman"/>
          <w:sz w:val="32"/>
          <w:szCs w:val="32"/>
        </w:rPr>
        <w:t>Как домашнее задание предлагаю учащимся выполнить м</w:t>
      </w:r>
      <w:r w:rsidR="006B3922" w:rsidRPr="006B3922">
        <w:rPr>
          <w:rFonts w:ascii="Times New Roman" w:hAnsi="Times New Roman" w:cs="Times New Roman"/>
          <w:sz w:val="32"/>
          <w:szCs w:val="32"/>
        </w:rPr>
        <w:t>ини-проект «История одной вещи»:</w:t>
      </w:r>
      <w:r w:rsidR="006B3922">
        <w:rPr>
          <w:rFonts w:ascii="Times New Roman" w:hAnsi="Times New Roman" w:cs="Times New Roman"/>
          <w:sz w:val="32"/>
          <w:szCs w:val="32"/>
        </w:rPr>
        <w:t xml:space="preserve"> </w:t>
      </w:r>
      <w:r w:rsidR="006B3922" w:rsidRPr="006B3922">
        <w:rPr>
          <w:rFonts w:ascii="Times New Roman" w:hAnsi="Times New Roman" w:cs="Times New Roman"/>
          <w:sz w:val="32"/>
          <w:szCs w:val="32"/>
        </w:rPr>
        <w:t>Суть</w:t>
      </w:r>
      <w:r w:rsidR="006B3922">
        <w:rPr>
          <w:rFonts w:ascii="Times New Roman" w:hAnsi="Times New Roman" w:cs="Times New Roman"/>
          <w:sz w:val="32"/>
          <w:szCs w:val="32"/>
        </w:rPr>
        <w:t xml:space="preserve"> проекта: п</w:t>
      </w:r>
      <w:r w:rsidR="006B3922" w:rsidRPr="006B3922">
        <w:rPr>
          <w:rFonts w:ascii="Times New Roman" w:hAnsi="Times New Roman" w:cs="Times New Roman"/>
          <w:sz w:val="32"/>
          <w:szCs w:val="32"/>
        </w:rPr>
        <w:t xml:space="preserve">роследить эволюцию материала. Например, «От глиняного горшка до </w:t>
      </w:r>
      <w:proofErr w:type="spellStart"/>
      <w:r w:rsidR="006B3922" w:rsidRPr="006B3922">
        <w:rPr>
          <w:rFonts w:ascii="Times New Roman" w:hAnsi="Times New Roman" w:cs="Times New Roman"/>
          <w:sz w:val="32"/>
          <w:szCs w:val="32"/>
        </w:rPr>
        <w:t>тефлона</w:t>
      </w:r>
      <w:proofErr w:type="spellEnd"/>
      <w:r w:rsidR="006B3922" w:rsidRPr="006B3922">
        <w:rPr>
          <w:rFonts w:ascii="Times New Roman" w:hAnsi="Times New Roman" w:cs="Times New Roman"/>
          <w:sz w:val="32"/>
          <w:szCs w:val="32"/>
        </w:rPr>
        <w:t xml:space="preserve">» или «От бронзового меча до титанового </w:t>
      </w:r>
      <w:proofErr w:type="spellStart"/>
      <w:r w:rsidR="006B3922" w:rsidRPr="006B3922">
        <w:rPr>
          <w:rFonts w:ascii="Times New Roman" w:hAnsi="Times New Roman" w:cs="Times New Roman"/>
          <w:sz w:val="32"/>
          <w:szCs w:val="32"/>
        </w:rPr>
        <w:t>импланта</w:t>
      </w:r>
      <w:proofErr w:type="spellEnd"/>
      <w:r w:rsidR="006B3922" w:rsidRPr="006B3922">
        <w:rPr>
          <w:rFonts w:ascii="Times New Roman" w:hAnsi="Times New Roman" w:cs="Times New Roman"/>
          <w:sz w:val="32"/>
          <w:szCs w:val="32"/>
        </w:rPr>
        <w:t>».</w:t>
      </w:r>
      <w:r w:rsidR="006B3922">
        <w:rPr>
          <w:rFonts w:ascii="Times New Roman" w:hAnsi="Times New Roman" w:cs="Times New Roman"/>
          <w:sz w:val="32"/>
          <w:szCs w:val="32"/>
        </w:rPr>
        <w:t xml:space="preserve"> В р</w:t>
      </w:r>
      <w:r w:rsidR="006B3922" w:rsidRPr="006B3922">
        <w:rPr>
          <w:rFonts w:ascii="Times New Roman" w:hAnsi="Times New Roman" w:cs="Times New Roman"/>
          <w:sz w:val="32"/>
          <w:szCs w:val="32"/>
        </w:rPr>
        <w:t>езультат</w:t>
      </w:r>
      <w:r w:rsidR="006B3922">
        <w:rPr>
          <w:rFonts w:ascii="Times New Roman" w:hAnsi="Times New Roman" w:cs="Times New Roman"/>
          <w:sz w:val="32"/>
          <w:szCs w:val="32"/>
        </w:rPr>
        <w:t>е они изготавливают плакат или презентацию, объясняющую</w:t>
      </w:r>
      <w:r w:rsidR="006B3922" w:rsidRPr="006B3922">
        <w:rPr>
          <w:rFonts w:ascii="Times New Roman" w:hAnsi="Times New Roman" w:cs="Times New Roman"/>
          <w:sz w:val="32"/>
          <w:szCs w:val="32"/>
        </w:rPr>
        <w:t>, как прогресс химии менял свойства и качество жизни человека.</w:t>
      </w:r>
    </w:p>
    <w:p w:rsidR="006B3922" w:rsidRPr="00955CAA" w:rsidRDefault="00BA1F66" w:rsidP="00A63C7E">
      <w:pPr>
        <w:pStyle w:val="a5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СЛАЙД 9</w:t>
      </w: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)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6B3922">
        <w:rPr>
          <w:rFonts w:ascii="Times New Roman" w:hAnsi="Times New Roman" w:cs="Times New Roman"/>
          <w:sz w:val="32"/>
          <w:szCs w:val="32"/>
        </w:rPr>
        <w:t>В 9 классе играем в игру</w:t>
      </w:r>
      <w:r w:rsidR="006B3922" w:rsidRPr="006B3922">
        <w:rPr>
          <w:rFonts w:ascii="Times New Roman" w:hAnsi="Times New Roman" w:cs="Times New Roman"/>
          <w:sz w:val="32"/>
          <w:szCs w:val="32"/>
        </w:rPr>
        <w:t xml:space="preserve"> «Съедобное-несъ</w:t>
      </w:r>
      <w:r w:rsidR="006B3922">
        <w:rPr>
          <w:rFonts w:ascii="Times New Roman" w:hAnsi="Times New Roman" w:cs="Times New Roman"/>
          <w:sz w:val="32"/>
          <w:szCs w:val="32"/>
        </w:rPr>
        <w:t xml:space="preserve">едобное» (По пищевым добавкам «Е»). </w:t>
      </w:r>
      <w:r w:rsidR="006B3922" w:rsidRPr="006B3922">
        <w:rPr>
          <w:rFonts w:ascii="Times New Roman" w:hAnsi="Times New Roman" w:cs="Times New Roman"/>
          <w:sz w:val="32"/>
          <w:szCs w:val="32"/>
        </w:rPr>
        <w:t>Суть: Ученикам раздаются карточки с названиями продуктов или сами добавки (E-коды).</w:t>
      </w:r>
      <w:r w:rsidR="00955CAA">
        <w:rPr>
          <w:rFonts w:ascii="Times New Roman" w:hAnsi="Times New Roman" w:cs="Times New Roman"/>
          <w:sz w:val="32"/>
          <w:szCs w:val="32"/>
        </w:rPr>
        <w:t xml:space="preserve"> </w:t>
      </w:r>
      <w:r w:rsidR="006B3922" w:rsidRPr="00955CAA">
        <w:rPr>
          <w:rFonts w:ascii="Times New Roman" w:hAnsi="Times New Roman" w:cs="Times New Roman"/>
          <w:sz w:val="32"/>
          <w:szCs w:val="32"/>
        </w:rPr>
        <w:t>Задание: Распределить их на три группы: «Опасные» (запрещенные), «Подозрительные» (влияющие на давление, сыпь) и «Безопасные» (лимонная кислота, сода, уголь). Затем проверка по справочным таблицам.</w:t>
      </w:r>
      <w:r w:rsidR="00955CAA">
        <w:rPr>
          <w:rFonts w:ascii="Times New Roman" w:hAnsi="Times New Roman" w:cs="Times New Roman"/>
          <w:sz w:val="32"/>
          <w:szCs w:val="32"/>
        </w:rPr>
        <w:t xml:space="preserve"> Как р</w:t>
      </w:r>
      <w:r w:rsidR="006B3922" w:rsidRPr="00955CAA">
        <w:rPr>
          <w:rFonts w:ascii="Times New Roman" w:hAnsi="Times New Roman" w:cs="Times New Roman"/>
          <w:sz w:val="32"/>
          <w:szCs w:val="32"/>
        </w:rPr>
        <w:t>езультат: </w:t>
      </w:r>
      <w:r w:rsidR="00955CAA">
        <w:rPr>
          <w:rFonts w:ascii="Times New Roman" w:hAnsi="Times New Roman" w:cs="Times New Roman"/>
          <w:sz w:val="32"/>
          <w:szCs w:val="32"/>
        </w:rPr>
        <w:t>дети приходят к пониманию</w:t>
      </w:r>
      <w:r w:rsidR="006B3922" w:rsidRPr="00955CAA">
        <w:rPr>
          <w:rFonts w:ascii="Times New Roman" w:hAnsi="Times New Roman" w:cs="Times New Roman"/>
          <w:sz w:val="32"/>
          <w:szCs w:val="32"/>
        </w:rPr>
        <w:t>, что не все «Е» — яд, а многие — это привычные нам вещества (</w:t>
      </w:r>
      <w:proofErr w:type="spellStart"/>
      <w:r w:rsidR="006B3922" w:rsidRPr="00955CAA">
        <w:rPr>
          <w:rFonts w:ascii="Times New Roman" w:hAnsi="Times New Roman" w:cs="Times New Roman"/>
          <w:sz w:val="32"/>
          <w:szCs w:val="32"/>
        </w:rPr>
        <w:t>куркумин</w:t>
      </w:r>
      <w:proofErr w:type="spellEnd"/>
      <w:r w:rsidR="006B3922" w:rsidRPr="00955CAA">
        <w:rPr>
          <w:rFonts w:ascii="Times New Roman" w:hAnsi="Times New Roman" w:cs="Times New Roman"/>
          <w:sz w:val="32"/>
          <w:szCs w:val="32"/>
        </w:rPr>
        <w:t>, хлорофилл).</w:t>
      </w:r>
      <w:r w:rsidR="00955CAA">
        <w:rPr>
          <w:rFonts w:ascii="Times New Roman" w:hAnsi="Times New Roman" w:cs="Times New Roman"/>
          <w:sz w:val="32"/>
          <w:szCs w:val="32"/>
        </w:rPr>
        <w:t xml:space="preserve"> Прививаем им культуру потребителя. Обращать внимание на этикетки.</w:t>
      </w:r>
    </w:p>
    <w:p w:rsidR="0013791F" w:rsidRPr="004F2DE5" w:rsidRDefault="00BA1F66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СЛАЙД 10</w:t>
      </w: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)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r w:rsidR="0013791F" w:rsidRPr="004F2DE5">
        <w:rPr>
          <w:rFonts w:ascii="Times New Roman" w:hAnsi="Times New Roman" w:cs="Times New Roman"/>
          <w:sz w:val="32"/>
          <w:szCs w:val="32"/>
        </w:rPr>
        <w:t>Завершая наш мастер-класс, давайте подведём итоги проделанной работы и оценим достигнутые результаты.</w:t>
      </w:r>
    </w:p>
    <w:p w:rsidR="0013791F" w:rsidRPr="004F2DE5" w:rsidRDefault="0013791F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Сегодня мы рассмотрели понятие естественнонаучной грамотности и убедились, насколько важно развивать у наших учеников не только глубокие знания, но и ключевые компетенции XXI века: критическое мышление, умение работать в команде, способность решать нестандартные задачи.</w:t>
      </w:r>
    </w:p>
    <w:p w:rsidR="0013791F" w:rsidRPr="004F2DE5" w:rsidRDefault="0013791F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Мы освоили методики активного обучения, которые повысят мотивацию учащихся и сделают уроки химии живыми и значимыми.</w:t>
      </w:r>
    </w:p>
    <w:p w:rsidR="0013791F" w:rsidRPr="004F2DE5" w:rsidRDefault="0013791F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4F2DE5">
        <w:rPr>
          <w:rFonts w:ascii="Times New Roman" w:hAnsi="Times New Roman" w:cs="Times New Roman"/>
          <w:sz w:val="32"/>
          <w:szCs w:val="32"/>
        </w:rPr>
        <w:t>Продолжая совершенствоваться в применении активных методов обучения, мы сможем значительно повысить качество естественнонаучного образования, подготовить конкурентоспособных выпускников, обладающих востребованными компетенциями, и внести вклад в развитие современной системы школьного образования.</w:t>
      </w:r>
    </w:p>
    <w:p w:rsidR="0013791F" w:rsidRPr="004F2DE5" w:rsidRDefault="00A63C7E" w:rsidP="00A63C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2"/>
          <w:szCs w:val="32"/>
        </w:rPr>
      </w:pP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(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>СЛАЙД 11</w:t>
      </w:r>
      <w:r w:rsidRPr="00016D0D">
        <w:rPr>
          <w:rFonts w:ascii="Times New Roman" w:hAnsi="Times New Roman" w:cs="Times New Roman"/>
          <w:b/>
          <w:color w:val="FF0000"/>
          <w:sz w:val="32"/>
          <w:szCs w:val="32"/>
        </w:rPr>
        <w:t>)</w:t>
      </w: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</w:t>
      </w:r>
      <w:bookmarkStart w:id="0" w:name="_GoBack"/>
      <w:bookmarkEnd w:id="0"/>
      <w:r w:rsidR="0013791F" w:rsidRPr="004F2DE5">
        <w:rPr>
          <w:rFonts w:ascii="Times New Roman" w:hAnsi="Times New Roman" w:cs="Times New Roman"/>
          <w:sz w:val="32"/>
          <w:szCs w:val="32"/>
        </w:rPr>
        <w:t>Спасибо за активную работу и плодотворное сотрудничество!</w:t>
      </w:r>
    </w:p>
    <w:sectPr w:rsidR="0013791F" w:rsidRPr="004F2DE5" w:rsidSect="00955CAA">
      <w:pgSz w:w="11906" w:h="16838"/>
      <w:pgMar w:top="1134" w:right="1274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A3A573E"/>
    <w:multiLevelType w:val="hybridMultilevel"/>
    <w:tmpl w:val="4894D4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742C"/>
    <w:rsid w:val="00016D0D"/>
    <w:rsid w:val="0013791F"/>
    <w:rsid w:val="001444FA"/>
    <w:rsid w:val="00203730"/>
    <w:rsid w:val="00327C1E"/>
    <w:rsid w:val="004F2DE5"/>
    <w:rsid w:val="005F059D"/>
    <w:rsid w:val="00642F6F"/>
    <w:rsid w:val="006B3922"/>
    <w:rsid w:val="0071742C"/>
    <w:rsid w:val="0094703A"/>
    <w:rsid w:val="00955CAA"/>
    <w:rsid w:val="00A05037"/>
    <w:rsid w:val="00A63C7E"/>
    <w:rsid w:val="00AE6628"/>
    <w:rsid w:val="00B10BF4"/>
    <w:rsid w:val="00B61F45"/>
    <w:rsid w:val="00BA1F66"/>
    <w:rsid w:val="00E87F87"/>
    <w:rsid w:val="00EE3ACD"/>
    <w:rsid w:val="00FC6D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58D1B62-173E-4B5B-9FEB-C52B8AFE9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74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1742C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642F6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266</TotalTime>
  <Pages>5</Pages>
  <Words>1062</Words>
  <Characters>6055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ЛSRock</dc:creator>
  <cp:keywords/>
  <dc:description/>
  <cp:lastModifiedBy>Анастасия</cp:lastModifiedBy>
  <cp:revision>4</cp:revision>
  <cp:lastPrinted>2026-02-20T09:21:00Z</cp:lastPrinted>
  <dcterms:created xsi:type="dcterms:W3CDTF">2026-02-20T09:19:00Z</dcterms:created>
  <dcterms:modified xsi:type="dcterms:W3CDTF">2026-02-25T18:08:00Z</dcterms:modified>
</cp:coreProperties>
</file>